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516FDD0E" wp14:editId="4B804BE2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488B" w:rsidRPr="0059488B" w:rsidRDefault="0059488B" w:rsidP="0059488B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488B" w:rsidRPr="0059488B" w:rsidRDefault="0059488B" w:rsidP="0059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59488B" w:rsidRPr="0059488B" w:rsidRDefault="0059488B" w:rsidP="0059488B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594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488B" w:rsidRPr="0059488B" w:rsidRDefault="0059488B" w:rsidP="0059488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96263A" w:rsidRDefault="0059488B" w:rsidP="0059488B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A0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      »  </w:t>
      </w:r>
      <w:r w:rsidR="002719BB" w:rsidRPr="00271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7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96263A"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г.</w:t>
      </w:r>
      <w:r w:rsidR="00A0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96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59488B" w:rsidRPr="0059488B" w:rsidRDefault="0059488B" w:rsidP="0059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70"/>
      </w:tblGrid>
      <w:tr w:rsidR="0059488B" w:rsidRPr="0059488B" w:rsidTr="00CC5794">
        <w:trPr>
          <w:trHeight w:val="150"/>
        </w:trPr>
        <w:tc>
          <w:tcPr>
            <w:tcW w:w="5670" w:type="dxa"/>
          </w:tcPr>
          <w:p w:rsidR="00DA7425" w:rsidRPr="00DA7425" w:rsidRDefault="00965FD8" w:rsidP="00DA74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от 02.11.2023 г № 883 </w:t>
            </w:r>
            <w:r w:rsidR="00F25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7425" w:rsidRPr="00DA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Положения </w:t>
            </w:r>
            <w:r w:rsidR="00546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 условиях предоставления, приостановления и прекращения</w:t>
            </w:r>
            <w:r w:rsid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мер матери</w:t>
            </w:r>
            <w:r w:rsidR="00B07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стимулирования граждан</w:t>
            </w:r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заключивших договор о целевом </w:t>
            </w:r>
            <w:proofErr w:type="gramStart"/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обучении по</w:t>
            </w:r>
            <w:proofErr w:type="gramEnd"/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программам высшего   </w:t>
            </w:r>
            <w:r w:rsidR="009D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среднего профессионального  </w:t>
            </w:r>
            <w:r w:rsidR="00DA7425" w:rsidRPr="00DA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рамках   укрупненной группы специальностей и направлений подготовки «Образование и педагогические науки».</w:t>
            </w:r>
          </w:p>
          <w:p w:rsidR="0059488B" w:rsidRPr="0059488B" w:rsidRDefault="0059488B" w:rsidP="0059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88B" w:rsidRPr="0059488B" w:rsidRDefault="0059488B" w:rsidP="00524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88B" w:rsidRPr="00524472" w:rsidRDefault="0059488B" w:rsidP="0052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88B" w:rsidRPr="00524472" w:rsidRDefault="0059488B" w:rsidP="008A2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9B5">
        <w:rPr>
          <w:rFonts w:ascii="Times New Roman" w:hAnsi="Times New Roman" w:cs="Times New Roman"/>
          <w:sz w:val="28"/>
          <w:szCs w:val="28"/>
        </w:rPr>
        <w:t>В целях совершенствования региональной кадровой политики в сфере образования, реализации государственного плана социально-экономического развития Иркутской области, в соответствии с Федеральным законом от 29.12.2012 № 273-ФЗ «Об образ</w:t>
      </w:r>
      <w:r w:rsidR="007573F1" w:rsidRPr="008A29B5">
        <w:rPr>
          <w:rFonts w:ascii="Times New Roman" w:hAnsi="Times New Roman" w:cs="Times New Roman"/>
          <w:sz w:val="28"/>
          <w:szCs w:val="28"/>
        </w:rPr>
        <w:t>овании в  Российской Федерации»,</w:t>
      </w:r>
      <w:r w:rsidRPr="008A29B5">
        <w:rPr>
          <w:rFonts w:ascii="Times New Roman" w:hAnsi="Times New Roman" w:cs="Times New Roman"/>
          <w:sz w:val="28"/>
          <w:szCs w:val="28"/>
        </w:rPr>
        <w:t xml:space="preserve"> </w:t>
      </w:r>
      <w:r w:rsidR="00D22588" w:rsidRPr="008A29B5">
        <w:rPr>
          <w:rFonts w:ascii="Times New Roman" w:hAnsi="Times New Roman" w:cs="Times New Roman"/>
          <w:sz w:val="28"/>
          <w:szCs w:val="28"/>
        </w:rPr>
        <w:t>Постановление</w:t>
      </w:r>
      <w:r w:rsidR="007573F1" w:rsidRPr="008A29B5">
        <w:rPr>
          <w:rFonts w:ascii="Times New Roman" w:hAnsi="Times New Roman" w:cs="Times New Roman"/>
          <w:sz w:val="28"/>
          <w:szCs w:val="28"/>
        </w:rPr>
        <w:t>м</w:t>
      </w:r>
      <w:r w:rsidR="00D22588" w:rsidRPr="008A29B5">
        <w:rPr>
          <w:rFonts w:ascii="Times New Roman" w:hAnsi="Times New Roman" w:cs="Times New Roman"/>
          <w:sz w:val="28"/>
          <w:szCs w:val="28"/>
        </w:rPr>
        <w:t xml:space="preserve"> Правительства РФ от 13.10.2020 </w:t>
      </w:r>
      <w:r w:rsidR="003879C7" w:rsidRPr="008A29B5">
        <w:rPr>
          <w:rFonts w:ascii="Times New Roman" w:hAnsi="Times New Roman" w:cs="Times New Roman"/>
          <w:sz w:val="28"/>
          <w:szCs w:val="28"/>
        </w:rPr>
        <w:t xml:space="preserve">№ </w:t>
      </w:r>
      <w:r w:rsidR="00D22588" w:rsidRPr="008A29B5">
        <w:rPr>
          <w:rFonts w:ascii="Times New Roman" w:hAnsi="Times New Roman" w:cs="Times New Roman"/>
          <w:sz w:val="28"/>
          <w:szCs w:val="28"/>
        </w:rPr>
        <w:t>1681 (ред. от 31.08.2021) «О целевом обучении по образовательным программам среднего профессионального и высшего образования</w:t>
      </w:r>
      <w:r w:rsidR="00A854D6" w:rsidRPr="008A29B5">
        <w:rPr>
          <w:rFonts w:ascii="Times New Roman" w:hAnsi="Times New Roman" w:cs="Times New Roman"/>
          <w:sz w:val="28"/>
          <w:szCs w:val="28"/>
        </w:rPr>
        <w:t>»</w:t>
      </w:r>
      <w:r w:rsidRPr="008A29B5">
        <w:rPr>
          <w:rFonts w:ascii="Times New Roman" w:hAnsi="Times New Roman" w:cs="Times New Roman"/>
          <w:sz w:val="28"/>
          <w:szCs w:val="28"/>
        </w:rPr>
        <w:t>, Законом Иркутской области от 08.11.2018 № 94-ОЗ «Об областной государственной поддержке отдельных</w:t>
      </w:r>
      <w:proofErr w:type="gramEnd"/>
      <w:r w:rsidRPr="008A2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9B5">
        <w:rPr>
          <w:rFonts w:ascii="Times New Roman" w:hAnsi="Times New Roman" w:cs="Times New Roman"/>
          <w:sz w:val="28"/>
          <w:szCs w:val="28"/>
        </w:rPr>
        <w:t xml:space="preserve">категорий студентов в целях привлечения их для дальнейшей работы в государственных образовательных учреждениях Иркутской области и муниципальных образовательных учреждениях, расположенных на территории Иркутской области», </w:t>
      </w:r>
      <w:r w:rsidR="00431AD0" w:rsidRPr="0043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Нижнеилимского муниципального района </w:t>
      </w:r>
      <w:r w:rsidR="00431AD0" w:rsidRPr="00431AD0">
        <w:rPr>
          <w:rFonts w:ascii="Times New Roman" w:hAnsi="Times New Roman" w:cs="Times New Roman"/>
          <w:sz w:val="28"/>
          <w:szCs w:val="28"/>
        </w:rPr>
        <w:t xml:space="preserve">от 12.09.2017 г. № 674 </w:t>
      </w:r>
      <w:r w:rsidR="00431AD0" w:rsidRPr="00431AD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</w:t>
      </w:r>
      <w:r w:rsidR="00431AD0" w:rsidRPr="00431AD0">
        <w:rPr>
          <w:rFonts w:ascii="Times New Roman" w:hAnsi="Times New Roman" w:cs="Times New Roman"/>
          <w:sz w:val="28"/>
          <w:szCs w:val="28"/>
        </w:rPr>
        <w:t>Развитие образования в Нижнеилимском муниципальном районе</w:t>
      </w:r>
      <w:r w:rsidR="00431AD0" w:rsidRPr="00431AD0">
        <w:rPr>
          <w:rFonts w:ascii="Times New Roman" w:hAnsi="Times New Roman" w:cs="Times New Roman"/>
          <w:color w:val="000000" w:themeColor="text1"/>
          <w:sz w:val="28"/>
          <w:szCs w:val="28"/>
        </w:rPr>
        <w:t>» на 2018-2023 годы</w:t>
      </w:r>
      <w:r w:rsidR="00524472" w:rsidRPr="00431AD0">
        <w:rPr>
          <w:rFonts w:ascii="Times New Roman" w:hAnsi="Times New Roman" w:cs="Times New Roman"/>
          <w:sz w:val="28"/>
          <w:szCs w:val="28"/>
        </w:rPr>
        <w:t>»,</w:t>
      </w:r>
      <w:r w:rsidR="00524472" w:rsidRPr="008A29B5">
        <w:rPr>
          <w:rFonts w:ascii="Times New Roman" w:hAnsi="Times New Roman" w:cs="Times New Roman"/>
          <w:sz w:val="28"/>
          <w:szCs w:val="28"/>
        </w:rPr>
        <w:t xml:space="preserve"> </w:t>
      </w:r>
      <w:r w:rsidRPr="008A29B5">
        <w:rPr>
          <w:rFonts w:ascii="Times New Roman" w:hAnsi="Times New Roman" w:cs="Times New Roman"/>
          <w:sz w:val="28"/>
          <w:szCs w:val="28"/>
        </w:rPr>
        <w:lastRenderedPageBreak/>
        <w:t>руководствуясь Уставом</w:t>
      </w:r>
      <w:r w:rsidRPr="005244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«Нижнеилимский район»,  администрация Нижнеилимского муниципального района</w:t>
      </w:r>
      <w:proofErr w:type="gramEnd"/>
    </w:p>
    <w:p w:rsidR="00A527B7" w:rsidRDefault="00A527B7" w:rsidP="00524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8B" w:rsidRDefault="0059488B" w:rsidP="00524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3739D" w:rsidRPr="0059488B" w:rsidRDefault="00E3739D" w:rsidP="005244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FD8" w:rsidRPr="00083C9B" w:rsidRDefault="00314592" w:rsidP="009D1EE0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3C9B">
        <w:rPr>
          <w:rFonts w:ascii="Times New Roman" w:hAnsi="Times New Roman" w:cs="Times New Roman"/>
          <w:sz w:val="28"/>
          <w:szCs w:val="28"/>
        </w:rPr>
        <w:t>Внести следующее изменение в постановление администрации Нижнеилимского муниципального района от 02.11.2023 г. № 883</w:t>
      </w:r>
      <w:r w:rsidR="00965FD8" w:rsidRPr="00083C9B">
        <w:rPr>
          <w:rFonts w:ascii="Times New Roman" w:hAnsi="Times New Roman" w:cs="Times New Roman"/>
          <w:sz w:val="28"/>
          <w:szCs w:val="28"/>
        </w:rPr>
        <w:tab/>
      </w:r>
      <w:r w:rsidR="00083C9B">
        <w:rPr>
          <w:rFonts w:ascii="Times New Roman" w:hAnsi="Times New Roman" w:cs="Times New Roman"/>
          <w:sz w:val="28"/>
          <w:szCs w:val="28"/>
        </w:rPr>
        <w:t>«</w:t>
      </w:r>
      <w:r w:rsidR="00083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08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 Положения </w:t>
      </w:r>
      <w:r w:rsidRPr="0008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условиях предоставления, приостановления и прекращения предоставления мер материального стимулирования граждан, заключивших договор о целевом обучении по образовательным программам высшего   и среднего профессионального  образования в рамках   укрупненной группы специальностей и направлений подготовки «Образование и педагогические науки»:</w:t>
      </w:r>
      <w:proofErr w:type="gramEnd"/>
    </w:p>
    <w:p w:rsidR="00314592" w:rsidRDefault="00965FD8" w:rsidP="0031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D8">
        <w:rPr>
          <w:rFonts w:ascii="Times New Roman" w:hAnsi="Times New Roman" w:cs="Times New Roman"/>
          <w:sz w:val="28"/>
          <w:szCs w:val="28"/>
        </w:rPr>
        <w:tab/>
      </w:r>
      <w:r w:rsidR="002C77DE">
        <w:rPr>
          <w:rFonts w:ascii="Times New Roman" w:hAnsi="Times New Roman" w:cs="Times New Roman"/>
          <w:sz w:val="28"/>
          <w:szCs w:val="28"/>
        </w:rPr>
        <w:t>1.1</w:t>
      </w:r>
      <w:r w:rsidR="00314592">
        <w:rPr>
          <w:rFonts w:ascii="Times New Roman" w:hAnsi="Times New Roman" w:cs="Times New Roman"/>
          <w:sz w:val="28"/>
          <w:szCs w:val="28"/>
        </w:rPr>
        <w:t xml:space="preserve">. </w:t>
      </w:r>
      <w:r w:rsidRPr="00965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592" w:rsidRPr="00CA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314592" w:rsidRPr="00DA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3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1459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 условиях предоставления, приостановления и прекращения</w:t>
      </w:r>
      <w:r w:rsidR="003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59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мер матери</w:t>
      </w:r>
      <w:r w:rsidR="003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стимулирования граждан</w:t>
      </w:r>
      <w:r w:rsidR="0031459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заключивших договор о целевом </w:t>
      </w:r>
      <w:proofErr w:type="gramStart"/>
      <w:r w:rsidR="0031459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="0031459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  </w:t>
      </w:r>
      <w:r w:rsidR="003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профессионального  </w:t>
      </w:r>
      <w:r w:rsidR="00314592" w:rsidRPr="00DA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рамках   укрупненной группы специальностей и направлений подготовки «Образование и педагогические науки»</w:t>
      </w:r>
      <w:r w:rsidR="0031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4592" w:rsidRPr="00314592">
        <w:rPr>
          <w:rFonts w:ascii="Times New Roman" w:hAnsi="Times New Roman" w:cs="Times New Roman"/>
          <w:sz w:val="28"/>
          <w:szCs w:val="28"/>
        </w:rPr>
        <w:t xml:space="preserve"> </w:t>
      </w:r>
      <w:r w:rsidR="003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314592" w:rsidRPr="00CA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1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314592" w:rsidRPr="00CA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14592">
        <w:rPr>
          <w:rFonts w:ascii="Times New Roman" w:hAnsi="Times New Roman" w:cs="Times New Roman"/>
          <w:sz w:val="28"/>
          <w:szCs w:val="28"/>
        </w:rPr>
        <w:t>:</w:t>
      </w:r>
    </w:p>
    <w:p w:rsidR="00965FD8" w:rsidRPr="00314592" w:rsidRDefault="00314592" w:rsidP="0031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5FD8" w:rsidRPr="00965FD8">
        <w:rPr>
          <w:rFonts w:ascii="Times New Roman" w:hAnsi="Times New Roman" w:cs="Times New Roman"/>
          <w:sz w:val="28"/>
          <w:szCs w:val="28"/>
        </w:rPr>
        <w:t xml:space="preserve">2.2. Размер </w:t>
      </w:r>
      <w:r w:rsidR="00965FD8" w:rsidRPr="009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материального стимулирования </w:t>
      </w:r>
      <w:r w:rsidR="00965FD8" w:rsidRPr="00965FD8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 муниципальному образовательному учреждению на текущий финансовый год, по данному направлению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965FD8" w:rsidRPr="0096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C2" w:rsidRDefault="002C77DE" w:rsidP="002C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385E" w:rsidRPr="001B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50C2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постановления распространяется на правоотношения, возникшие с</w:t>
      </w:r>
      <w:r w:rsidR="00DC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2 ноября </w:t>
      </w:r>
      <w:r w:rsidR="004650C2">
        <w:rPr>
          <w:rFonts w:ascii="Times New Roman" w:hAnsi="Times New Roman" w:cs="Times New Roman"/>
          <w:color w:val="000000" w:themeColor="text1"/>
          <w:sz w:val="28"/>
          <w:szCs w:val="28"/>
        </w:rPr>
        <w:t>2023 года.</w:t>
      </w:r>
    </w:p>
    <w:p w:rsidR="001B385E" w:rsidRPr="001B385E" w:rsidRDefault="004650C2" w:rsidP="002C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B385E" w:rsidRPr="001B385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опубликованию в периодическом издании «Вестник Думы администрации Нижнеилимского муниципального района» и  размещению на официальном сайте МО «Нижнеилимский район».</w:t>
      </w:r>
    </w:p>
    <w:p w:rsidR="001B385E" w:rsidRPr="001B385E" w:rsidRDefault="000667CA" w:rsidP="008A29B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385E" w:rsidRPr="001B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 w:rsidR="001B385E" w:rsidRPr="001B38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B385E" w:rsidRPr="001B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исполнением настоящего постановления возложить на заместителя мэра района по социальной политике Пирогову Т.К.</w:t>
      </w:r>
    </w:p>
    <w:p w:rsidR="001B385E" w:rsidRPr="001B385E" w:rsidRDefault="001B385E" w:rsidP="001B38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385E" w:rsidRPr="001B385E" w:rsidRDefault="001B385E" w:rsidP="001B38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F17C6" w:rsidRPr="002F17C6" w:rsidRDefault="002F17C6" w:rsidP="002F1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7C6">
        <w:rPr>
          <w:rFonts w:ascii="Times New Roman" w:hAnsi="Times New Roman" w:cs="Times New Roman"/>
          <w:sz w:val="28"/>
          <w:szCs w:val="28"/>
        </w:rPr>
        <w:t xml:space="preserve">Мэр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17C6">
        <w:rPr>
          <w:rFonts w:ascii="Times New Roman" w:hAnsi="Times New Roman" w:cs="Times New Roman"/>
          <w:sz w:val="28"/>
          <w:szCs w:val="28"/>
        </w:rPr>
        <w:t xml:space="preserve">                                      М.С. Романов</w:t>
      </w:r>
    </w:p>
    <w:p w:rsidR="001B385E" w:rsidRPr="001B385E" w:rsidRDefault="001B385E" w:rsidP="001B38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5C6A" w:rsidRPr="001B385E" w:rsidRDefault="00F55C6A" w:rsidP="0006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E" w:rsidRDefault="001B385E" w:rsidP="001B385E">
      <w:pPr>
        <w:rPr>
          <w:u w:val="single"/>
        </w:rPr>
      </w:pPr>
    </w:p>
    <w:p w:rsidR="009D1EE0" w:rsidRDefault="009D1EE0" w:rsidP="001B385E">
      <w:pPr>
        <w:rPr>
          <w:u w:val="single"/>
        </w:rPr>
      </w:pPr>
    </w:p>
    <w:p w:rsidR="001B385E" w:rsidRPr="001B385E" w:rsidRDefault="001B385E" w:rsidP="001B385E">
      <w:pPr>
        <w:spacing w:after="0" w:line="240" w:lineRule="auto"/>
        <w:rPr>
          <w:rFonts w:ascii="Times New Roman" w:hAnsi="Times New Roman" w:cs="Times New Roman"/>
        </w:rPr>
      </w:pPr>
      <w:r w:rsidRPr="001B385E">
        <w:rPr>
          <w:rFonts w:ascii="Times New Roman" w:hAnsi="Times New Roman" w:cs="Times New Roman"/>
          <w:u w:val="single"/>
        </w:rPr>
        <w:t>Рассылка:</w:t>
      </w:r>
      <w:r w:rsidRPr="001B385E">
        <w:rPr>
          <w:rFonts w:ascii="Times New Roman" w:hAnsi="Times New Roman" w:cs="Times New Roman"/>
        </w:rPr>
        <w:t xml:space="preserve"> в дело-2, отдел организационной работы и социальной политики, Департамент образования, Финансовое управление, пресс-служба, Пирогова Т.К.</w:t>
      </w:r>
    </w:p>
    <w:p w:rsidR="001B385E" w:rsidRPr="001B385E" w:rsidRDefault="001B385E" w:rsidP="001B385E">
      <w:pPr>
        <w:spacing w:after="0" w:line="240" w:lineRule="auto"/>
        <w:rPr>
          <w:rFonts w:ascii="Times New Roman" w:hAnsi="Times New Roman" w:cs="Times New Roman"/>
        </w:rPr>
      </w:pPr>
    </w:p>
    <w:p w:rsidR="001B385E" w:rsidRPr="001B385E" w:rsidRDefault="001B385E" w:rsidP="001B385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385E">
        <w:rPr>
          <w:rFonts w:ascii="Times New Roman" w:hAnsi="Times New Roman" w:cs="Times New Roman"/>
        </w:rPr>
        <w:t>Дремина</w:t>
      </w:r>
      <w:proofErr w:type="spellEnd"/>
      <w:r w:rsidRPr="001B385E">
        <w:rPr>
          <w:rFonts w:ascii="Times New Roman" w:hAnsi="Times New Roman" w:cs="Times New Roman"/>
        </w:rPr>
        <w:t xml:space="preserve"> А.А.</w:t>
      </w:r>
    </w:p>
    <w:p w:rsidR="00965FD8" w:rsidRDefault="001B385E" w:rsidP="001B385E">
      <w:pPr>
        <w:spacing w:after="0" w:line="240" w:lineRule="auto"/>
        <w:rPr>
          <w:rFonts w:ascii="Times New Roman" w:hAnsi="Times New Roman" w:cs="Times New Roman"/>
        </w:rPr>
      </w:pPr>
      <w:r w:rsidRPr="001B385E">
        <w:rPr>
          <w:rFonts w:ascii="Times New Roman" w:hAnsi="Times New Roman" w:cs="Times New Roman"/>
        </w:rPr>
        <w:t>3-13-03</w:t>
      </w:r>
    </w:p>
    <w:p w:rsidR="00F33423" w:rsidRPr="00E454D8" w:rsidRDefault="00F33423" w:rsidP="009D7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423" w:rsidRPr="00E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44"/>
    <w:multiLevelType w:val="hybridMultilevel"/>
    <w:tmpl w:val="0526F714"/>
    <w:lvl w:ilvl="0" w:tplc="A3BA9E9A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34389"/>
    <w:multiLevelType w:val="hybridMultilevel"/>
    <w:tmpl w:val="0C64A7A4"/>
    <w:lvl w:ilvl="0" w:tplc="9380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354"/>
    <w:multiLevelType w:val="hybridMultilevel"/>
    <w:tmpl w:val="F88492DC"/>
    <w:lvl w:ilvl="0" w:tplc="2BD275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AB3872"/>
    <w:multiLevelType w:val="hybridMultilevel"/>
    <w:tmpl w:val="74A8CCE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362D"/>
    <w:multiLevelType w:val="hybridMultilevel"/>
    <w:tmpl w:val="5272757E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85571"/>
    <w:multiLevelType w:val="hybridMultilevel"/>
    <w:tmpl w:val="4624603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07786"/>
    <w:multiLevelType w:val="hybridMultilevel"/>
    <w:tmpl w:val="3F82EDB6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6E5E"/>
    <w:multiLevelType w:val="hybridMultilevel"/>
    <w:tmpl w:val="D344961A"/>
    <w:lvl w:ilvl="0" w:tplc="2BD275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9383A90"/>
    <w:multiLevelType w:val="hybridMultilevel"/>
    <w:tmpl w:val="7794ED7E"/>
    <w:lvl w:ilvl="0" w:tplc="F454C0A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573A99"/>
    <w:multiLevelType w:val="hybridMultilevel"/>
    <w:tmpl w:val="DB3E9360"/>
    <w:lvl w:ilvl="0" w:tplc="F4C00F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AB"/>
    <w:rsid w:val="00047FEC"/>
    <w:rsid w:val="000667CA"/>
    <w:rsid w:val="00075E98"/>
    <w:rsid w:val="0008030A"/>
    <w:rsid w:val="00083C9B"/>
    <w:rsid w:val="00093ACC"/>
    <w:rsid w:val="000C1A25"/>
    <w:rsid w:val="000D1AC9"/>
    <w:rsid w:val="000D7BA7"/>
    <w:rsid w:val="000E7785"/>
    <w:rsid w:val="000F46E2"/>
    <w:rsid w:val="00102FAA"/>
    <w:rsid w:val="001555E0"/>
    <w:rsid w:val="0018473E"/>
    <w:rsid w:val="00197C67"/>
    <w:rsid w:val="001B385E"/>
    <w:rsid w:val="001D0CBE"/>
    <w:rsid w:val="001E6FA3"/>
    <w:rsid w:val="00217792"/>
    <w:rsid w:val="002472B8"/>
    <w:rsid w:val="0025239D"/>
    <w:rsid w:val="002719BB"/>
    <w:rsid w:val="002A0676"/>
    <w:rsid w:val="002B69AF"/>
    <w:rsid w:val="002C77DE"/>
    <w:rsid w:val="002D6847"/>
    <w:rsid w:val="002F17C6"/>
    <w:rsid w:val="00314592"/>
    <w:rsid w:val="00375A21"/>
    <w:rsid w:val="003879C7"/>
    <w:rsid w:val="003954F8"/>
    <w:rsid w:val="003A286D"/>
    <w:rsid w:val="003F1648"/>
    <w:rsid w:val="00431AD0"/>
    <w:rsid w:val="004650C2"/>
    <w:rsid w:val="004769C5"/>
    <w:rsid w:val="004776FA"/>
    <w:rsid w:val="00495A09"/>
    <w:rsid w:val="004D30A9"/>
    <w:rsid w:val="004E0F9D"/>
    <w:rsid w:val="00524472"/>
    <w:rsid w:val="00524E0E"/>
    <w:rsid w:val="005410B1"/>
    <w:rsid w:val="00546F3B"/>
    <w:rsid w:val="00581D6F"/>
    <w:rsid w:val="0059488B"/>
    <w:rsid w:val="005B4840"/>
    <w:rsid w:val="005E19F6"/>
    <w:rsid w:val="005F5F86"/>
    <w:rsid w:val="00603916"/>
    <w:rsid w:val="00612A60"/>
    <w:rsid w:val="006346A3"/>
    <w:rsid w:val="006438E0"/>
    <w:rsid w:val="006439FD"/>
    <w:rsid w:val="006A01E0"/>
    <w:rsid w:val="006A6678"/>
    <w:rsid w:val="006A79BA"/>
    <w:rsid w:val="006B4E54"/>
    <w:rsid w:val="006C121F"/>
    <w:rsid w:val="006F0955"/>
    <w:rsid w:val="00711EC8"/>
    <w:rsid w:val="00745A1E"/>
    <w:rsid w:val="007573F1"/>
    <w:rsid w:val="007752CF"/>
    <w:rsid w:val="007801B1"/>
    <w:rsid w:val="007A49A4"/>
    <w:rsid w:val="007B1109"/>
    <w:rsid w:val="007E2902"/>
    <w:rsid w:val="007F5AF0"/>
    <w:rsid w:val="00807299"/>
    <w:rsid w:val="00830942"/>
    <w:rsid w:val="00855213"/>
    <w:rsid w:val="00876E94"/>
    <w:rsid w:val="00884E9B"/>
    <w:rsid w:val="008A29B5"/>
    <w:rsid w:val="008D3E98"/>
    <w:rsid w:val="008D58CF"/>
    <w:rsid w:val="009151CC"/>
    <w:rsid w:val="0092310F"/>
    <w:rsid w:val="009518BE"/>
    <w:rsid w:val="0096263A"/>
    <w:rsid w:val="00965FD8"/>
    <w:rsid w:val="009670EE"/>
    <w:rsid w:val="009D025F"/>
    <w:rsid w:val="009D1EE0"/>
    <w:rsid w:val="009D7DAB"/>
    <w:rsid w:val="00A03D75"/>
    <w:rsid w:val="00A26C80"/>
    <w:rsid w:val="00A527B7"/>
    <w:rsid w:val="00A74CB7"/>
    <w:rsid w:val="00A854D6"/>
    <w:rsid w:val="00A9360D"/>
    <w:rsid w:val="00AB5972"/>
    <w:rsid w:val="00AC37DA"/>
    <w:rsid w:val="00AD7245"/>
    <w:rsid w:val="00AF521E"/>
    <w:rsid w:val="00B073AE"/>
    <w:rsid w:val="00B34CB6"/>
    <w:rsid w:val="00BA2222"/>
    <w:rsid w:val="00BE6AC2"/>
    <w:rsid w:val="00C1220E"/>
    <w:rsid w:val="00C300F9"/>
    <w:rsid w:val="00C323A7"/>
    <w:rsid w:val="00CA6B26"/>
    <w:rsid w:val="00CE6522"/>
    <w:rsid w:val="00D050ED"/>
    <w:rsid w:val="00D157BE"/>
    <w:rsid w:val="00D22588"/>
    <w:rsid w:val="00D60C9F"/>
    <w:rsid w:val="00DA7425"/>
    <w:rsid w:val="00DC3479"/>
    <w:rsid w:val="00DC3FED"/>
    <w:rsid w:val="00DD5BD0"/>
    <w:rsid w:val="00E154C1"/>
    <w:rsid w:val="00E32042"/>
    <w:rsid w:val="00E3739D"/>
    <w:rsid w:val="00E454D8"/>
    <w:rsid w:val="00F06D01"/>
    <w:rsid w:val="00F25716"/>
    <w:rsid w:val="00F25838"/>
    <w:rsid w:val="00F30F8C"/>
    <w:rsid w:val="00F33423"/>
    <w:rsid w:val="00F55C6A"/>
    <w:rsid w:val="00F61A9A"/>
    <w:rsid w:val="00F63EEB"/>
    <w:rsid w:val="00F859B1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C5"/>
    <w:pPr>
      <w:ind w:left="720"/>
      <w:contextualSpacing/>
    </w:pPr>
  </w:style>
  <w:style w:type="paragraph" w:styleId="a6">
    <w:name w:val="No Spacing"/>
    <w:uiPriority w:val="1"/>
    <w:qFormat/>
    <w:rsid w:val="00B073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1220E"/>
    <w:rPr>
      <w:color w:val="0000FF"/>
      <w:u w:val="single"/>
    </w:rPr>
  </w:style>
  <w:style w:type="character" w:customStyle="1" w:styleId="spfo1">
    <w:name w:val="spfo1"/>
    <w:basedOn w:val="a0"/>
    <w:rsid w:val="00C1220E"/>
  </w:style>
  <w:style w:type="character" w:styleId="a8">
    <w:name w:val="annotation reference"/>
    <w:basedOn w:val="a0"/>
    <w:uiPriority w:val="99"/>
    <w:semiHidden/>
    <w:unhideWhenUsed/>
    <w:rsid w:val="000803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03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03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3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030A"/>
    <w:rPr>
      <w:b/>
      <w:bCs/>
      <w:sz w:val="20"/>
      <w:szCs w:val="20"/>
    </w:rPr>
  </w:style>
  <w:style w:type="table" w:styleId="ad">
    <w:name w:val="Table Grid"/>
    <w:basedOn w:val="a1"/>
    <w:uiPriority w:val="59"/>
    <w:rsid w:val="0088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7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9C5"/>
    <w:pPr>
      <w:ind w:left="720"/>
      <w:contextualSpacing/>
    </w:pPr>
  </w:style>
  <w:style w:type="paragraph" w:styleId="a6">
    <w:name w:val="No Spacing"/>
    <w:uiPriority w:val="1"/>
    <w:qFormat/>
    <w:rsid w:val="00B073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1220E"/>
    <w:rPr>
      <w:color w:val="0000FF"/>
      <w:u w:val="single"/>
    </w:rPr>
  </w:style>
  <w:style w:type="character" w:customStyle="1" w:styleId="spfo1">
    <w:name w:val="spfo1"/>
    <w:basedOn w:val="a0"/>
    <w:rsid w:val="00C1220E"/>
  </w:style>
  <w:style w:type="character" w:styleId="a8">
    <w:name w:val="annotation reference"/>
    <w:basedOn w:val="a0"/>
    <w:uiPriority w:val="99"/>
    <w:semiHidden/>
    <w:unhideWhenUsed/>
    <w:rsid w:val="000803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03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03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3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030A"/>
    <w:rPr>
      <w:b/>
      <w:bCs/>
      <w:sz w:val="20"/>
      <w:szCs w:val="20"/>
    </w:rPr>
  </w:style>
  <w:style w:type="table" w:styleId="ad">
    <w:name w:val="Table Grid"/>
    <w:basedOn w:val="a1"/>
    <w:uiPriority w:val="59"/>
    <w:rsid w:val="0088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7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F2A4-8D1F-4CDC-B7D9-C1553676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2023-12-20T01:20:00Z</cp:lastPrinted>
  <dcterms:created xsi:type="dcterms:W3CDTF">2023-12-20T04:24:00Z</dcterms:created>
  <dcterms:modified xsi:type="dcterms:W3CDTF">2023-12-20T04:24:00Z</dcterms:modified>
</cp:coreProperties>
</file>